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0272A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6420" w:rsidRDefault="00EB2879" w:rsidP="0090272A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272A" w:rsidRPr="00050B4F">
        <w:rPr>
          <w:rFonts w:ascii="Times New Roman" w:hAnsi="Times New Roman"/>
          <w:sz w:val="28"/>
          <w:szCs w:val="26"/>
          <w:lang w:val="uk-UA"/>
        </w:rPr>
        <w:t xml:space="preserve">виділення сектору соціальної інклюзії </w:t>
      </w:r>
    </w:p>
    <w:p w:rsidR="00B46420" w:rsidRDefault="0090272A" w:rsidP="0090272A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050B4F">
        <w:rPr>
          <w:rFonts w:ascii="Times New Roman" w:hAnsi="Times New Roman"/>
          <w:sz w:val="28"/>
          <w:szCs w:val="26"/>
          <w:lang w:val="uk-UA"/>
        </w:rPr>
        <w:t xml:space="preserve">в межах соціально-психологічної служби </w:t>
      </w:r>
    </w:p>
    <w:p w:rsidR="00B46420" w:rsidRDefault="0090272A" w:rsidP="0090272A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050B4F">
        <w:rPr>
          <w:rFonts w:ascii="Times New Roman" w:hAnsi="Times New Roman"/>
          <w:sz w:val="28"/>
          <w:szCs w:val="26"/>
          <w:lang w:val="uk-UA"/>
        </w:rPr>
        <w:t xml:space="preserve">Херсонського державного університету </w:t>
      </w:r>
    </w:p>
    <w:p w:rsidR="00F955F5" w:rsidRDefault="0090272A" w:rsidP="0090272A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  <w:r w:rsidRPr="00050B4F">
        <w:rPr>
          <w:rFonts w:ascii="Times New Roman" w:hAnsi="Times New Roman"/>
          <w:sz w:val="28"/>
          <w:szCs w:val="26"/>
          <w:lang w:val="uk-UA"/>
        </w:rPr>
        <w:t>(без змін у штатному розписі та оплаті праці)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272A" w:rsidRPr="00050B4F" w:rsidRDefault="006D4106" w:rsidP="0090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90272A" w:rsidRPr="00050B4F">
        <w:rPr>
          <w:rFonts w:ascii="Times New Roman" w:hAnsi="Times New Roman"/>
          <w:sz w:val="28"/>
          <w:szCs w:val="26"/>
          <w:lang w:val="uk-UA"/>
        </w:rPr>
        <w:t>декан</w:t>
      </w:r>
      <w:r w:rsidR="0090272A">
        <w:rPr>
          <w:rFonts w:ascii="Times New Roman" w:hAnsi="Times New Roman"/>
          <w:sz w:val="28"/>
          <w:szCs w:val="26"/>
          <w:lang w:val="uk-UA"/>
        </w:rPr>
        <w:t>а</w:t>
      </w:r>
      <w:r w:rsidR="0090272A" w:rsidRPr="00050B4F">
        <w:rPr>
          <w:rFonts w:ascii="Times New Roman" w:hAnsi="Times New Roman"/>
          <w:sz w:val="28"/>
          <w:szCs w:val="26"/>
          <w:lang w:val="uk-UA"/>
        </w:rPr>
        <w:t xml:space="preserve"> соціально-психологічного факультету </w:t>
      </w:r>
      <w:proofErr w:type="spellStart"/>
      <w:r w:rsidR="0090272A" w:rsidRPr="00050B4F">
        <w:rPr>
          <w:rFonts w:ascii="Times New Roman" w:hAnsi="Times New Roman"/>
          <w:sz w:val="28"/>
          <w:szCs w:val="26"/>
          <w:lang w:val="uk-UA"/>
        </w:rPr>
        <w:t>Шапошников</w:t>
      </w:r>
      <w:r w:rsidR="0090272A">
        <w:rPr>
          <w:rFonts w:ascii="Times New Roman" w:hAnsi="Times New Roman"/>
          <w:sz w:val="28"/>
          <w:szCs w:val="26"/>
          <w:lang w:val="uk-UA"/>
        </w:rPr>
        <w:t>ої</w:t>
      </w:r>
      <w:proofErr w:type="spellEnd"/>
      <w:r w:rsidR="0090272A" w:rsidRPr="00050B4F">
        <w:rPr>
          <w:rFonts w:ascii="Times New Roman" w:hAnsi="Times New Roman"/>
          <w:sz w:val="28"/>
          <w:szCs w:val="26"/>
          <w:lang w:val="uk-UA"/>
        </w:rPr>
        <w:t xml:space="preserve"> І.В</w:t>
      </w:r>
      <w:r w:rsidR="0090272A">
        <w:rPr>
          <w:rFonts w:ascii="Times New Roman" w:hAnsi="Times New Roman"/>
          <w:sz w:val="28"/>
          <w:szCs w:val="26"/>
          <w:lang w:val="uk-UA"/>
        </w:rPr>
        <w:t>. про те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  <w:r w:rsidR="0090272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0272A" w:rsidRPr="00050B4F">
        <w:rPr>
          <w:rFonts w:ascii="Times New Roman" w:hAnsi="Times New Roman"/>
          <w:sz w:val="28"/>
          <w:szCs w:val="26"/>
          <w:lang w:val="uk-UA"/>
        </w:rPr>
        <w:t xml:space="preserve">що </w:t>
      </w:r>
      <w:r w:rsidR="0090272A">
        <w:rPr>
          <w:rFonts w:ascii="Times New Roman" w:hAnsi="Times New Roman"/>
          <w:sz w:val="28"/>
          <w:szCs w:val="26"/>
          <w:lang w:val="uk-UA"/>
        </w:rPr>
        <w:t>н</w:t>
      </w:r>
      <w:r w:rsidR="0090272A" w:rsidRPr="00050B4F">
        <w:rPr>
          <w:rFonts w:ascii="Times New Roman" w:hAnsi="Times New Roman"/>
          <w:sz w:val="28"/>
          <w:szCs w:val="26"/>
          <w:lang w:val="uk-UA"/>
        </w:rPr>
        <w:t xml:space="preserve">а виконання </w:t>
      </w:r>
      <w:proofErr w:type="spellStart"/>
      <w:r w:rsidR="0090272A" w:rsidRPr="00050B4F">
        <w:rPr>
          <w:rFonts w:ascii="Times New Roman" w:hAnsi="Times New Roman"/>
          <w:sz w:val="28"/>
          <w:szCs w:val="26"/>
          <w:lang w:val="uk-UA"/>
        </w:rPr>
        <w:t>підкритерію</w:t>
      </w:r>
      <w:proofErr w:type="spellEnd"/>
      <w:r w:rsidR="0090272A" w:rsidRPr="00050B4F">
        <w:rPr>
          <w:rFonts w:ascii="Times New Roman" w:hAnsi="Times New Roman"/>
          <w:sz w:val="28"/>
          <w:szCs w:val="26"/>
          <w:lang w:val="uk-UA"/>
        </w:rPr>
        <w:t xml:space="preserve"> 7.5 Положення про акредитацію освітньої програми, за якими здійснюється підготовка здобувачів освіти (затверджено Міністерством освіти і науки України 11 липня 2019 року № 977 і зареєстровано Міністерством юстиції 08 серпня 2019 року за № 880/3385) щодо створення умов для реалізації права на освіту особам з особливими освітніми потребами та відповідно до Положення про соціально-психологічну службу ХДУ (пункти 3.5, 3.6, 3.7) пропонується</w:t>
      </w:r>
      <w:r w:rsidR="0090272A">
        <w:rPr>
          <w:rFonts w:ascii="Times New Roman" w:hAnsi="Times New Roman"/>
          <w:sz w:val="28"/>
          <w:szCs w:val="26"/>
          <w:lang w:val="uk-UA"/>
        </w:rPr>
        <w:t xml:space="preserve"> </w:t>
      </w:r>
      <w:r w:rsidR="0090272A" w:rsidRPr="00050B4F">
        <w:rPr>
          <w:rFonts w:ascii="Times New Roman" w:hAnsi="Times New Roman"/>
          <w:sz w:val="28"/>
          <w:szCs w:val="26"/>
          <w:lang w:val="uk-UA"/>
        </w:rPr>
        <w:t>виділити сектор соціальної інклюзії в межах соціально-психологічної служби Херсонського державного університету (без змін в штатному розписі та оплаті праці)</w:t>
      </w:r>
      <w:r w:rsidR="0090272A">
        <w:rPr>
          <w:rFonts w:ascii="Times New Roman" w:hAnsi="Times New Roman"/>
          <w:sz w:val="28"/>
          <w:szCs w:val="26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576C6" w:rsidRPr="007D5DAA" w:rsidRDefault="0090272A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0B4F">
        <w:rPr>
          <w:rFonts w:ascii="Times New Roman" w:hAnsi="Times New Roman"/>
          <w:sz w:val="28"/>
          <w:szCs w:val="26"/>
          <w:lang w:val="uk-UA"/>
        </w:rPr>
        <w:t>Виділити сектор соціальної інклюзії в межах соціально-психологічної служби Херсонського державного університету (без змін в штатному розписі та оплаті праці)</w:t>
      </w:r>
      <w:r w:rsidR="008C2F8C" w:rsidRPr="00DC6080">
        <w:rPr>
          <w:rFonts w:ascii="Times New Roman" w:hAnsi="Times New Roman"/>
          <w:sz w:val="28"/>
          <w:szCs w:val="28"/>
          <w:lang w:val="uk-UA"/>
        </w:rPr>
        <w:t>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0272A"/>
    <w:rsid w:val="009874A5"/>
    <w:rsid w:val="00A2322E"/>
    <w:rsid w:val="00A43BA8"/>
    <w:rsid w:val="00A44665"/>
    <w:rsid w:val="00A576C6"/>
    <w:rsid w:val="00A61FDA"/>
    <w:rsid w:val="00AC5455"/>
    <w:rsid w:val="00B226C3"/>
    <w:rsid w:val="00B46420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30E4"/>
  <w15:docId w15:val="{2EE63374-D22C-4369-8B29-D075B7D8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41</cp:revision>
  <cp:lastPrinted>2018-09-18T08:14:00Z</cp:lastPrinted>
  <dcterms:created xsi:type="dcterms:W3CDTF">2018-09-18T11:47:00Z</dcterms:created>
  <dcterms:modified xsi:type="dcterms:W3CDTF">2020-01-13T13:22:00Z</dcterms:modified>
</cp:coreProperties>
</file>